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3EE22" w14:textId="07F599B9" w:rsidR="00A33EC4" w:rsidRPr="00A33EC4" w:rsidRDefault="00E52CD6" w:rsidP="00A33EC4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​</w:t>
      </w:r>
      <w:r w:rsidR="00A33EC4" w:rsidRPr="00A33EC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T.C.</w:t>
      </w:r>
    </w:p>
    <w:p w14:paraId="74170607" w14:textId="36722B69" w:rsidR="00A33EC4" w:rsidRPr="00A33EC4" w:rsidRDefault="00A33EC4" w:rsidP="00A33EC4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3EC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ARDAHAN ÜNİVERSİTESİ</w:t>
      </w:r>
    </w:p>
    <w:p w14:paraId="770EB0DC" w14:textId="616DAF55" w:rsidR="00A33EC4" w:rsidRPr="00A33EC4" w:rsidRDefault="00A33EC4" w:rsidP="00A33EC4">
      <w:pPr>
        <w:jc w:val="center"/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33EC4">
        <w:rPr>
          <w:rStyle w:val="Gl"/>
          <w:rFonts w:ascii="Times New Roman" w:hAnsi="Times New Roman" w:cs="Times New Roman"/>
          <w:sz w:val="24"/>
          <w:szCs w:val="24"/>
          <w:shd w:val="clear" w:color="auto" w:fill="FFFFFF"/>
        </w:rPr>
        <w:t>Meslek Yüksekokulu Akademik Birim Kalite ve Akreditasyon Komisyonu Toplantı Tutanağı</w:t>
      </w:r>
    </w:p>
    <w:p w14:paraId="139B7679" w14:textId="77777777" w:rsidR="00A33EC4" w:rsidRPr="00A33EC4" w:rsidRDefault="00A33EC4" w:rsidP="00A33EC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5CA6F8C5" w14:textId="3673030D" w:rsidR="00AB4E95" w:rsidRPr="00DD3013" w:rsidRDefault="00AB4E95" w:rsidP="00AB4E9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TOPLANTI TARİH</w:t>
      </w:r>
      <w:r w:rsidRPr="00DD3013">
        <w:rPr>
          <w:rFonts w:ascii="Times New Roman" w:hAnsi="Times New Roman" w:cs="Times New Roman"/>
          <w:b/>
        </w:rPr>
        <w:t xml:space="preserve">İ  : </w:t>
      </w:r>
      <w:r w:rsidR="00583AA4">
        <w:rPr>
          <w:rFonts w:ascii="Times New Roman" w:hAnsi="Times New Roman" w:cs="Times New Roman"/>
          <w:b/>
        </w:rPr>
        <w:t>05</w:t>
      </w:r>
      <w:r w:rsidRPr="00DD3013">
        <w:rPr>
          <w:rFonts w:ascii="Times New Roman" w:hAnsi="Times New Roman" w:cs="Times New Roman"/>
          <w:b/>
        </w:rPr>
        <w:t>/</w:t>
      </w:r>
      <w:r w:rsidR="00D8674C">
        <w:rPr>
          <w:rFonts w:ascii="Times New Roman" w:hAnsi="Times New Roman" w:cs="Times New Roman"/>
          <w:b/>
        </w:rPr>
        <w:t>1</w:t>
      </w:r>
      <w:r w:rsidR="00583AA4">
        <w:rPr>
          <w:rFonts w:ascii="Times New Roman" w:hAnsi="Times New Roman" w:cs="Times New Roman"/>
          <w:b/>
        </w:rPr>
        <w:t>0</w:t>
      </w:r>
      <w:r w:rsidRPr="00DD3013">
        <w:rPr>
          <w:rFonts w:ascii="Times New Roman" w:hAnsi="Times New Roman" w:cs="Times New Roman"/>
          <w:b/>
        </w:rPr>
        <w:t>/202</w:t>
      </w:r>
      <w:r w:rsidR="00583AA4">
        <w:rPr>
          <w:rFonts w:ascii="Times New Roman" w:hAnsi="Times New Roman" w:cs="Times New Roman"/>
          <w:b/>
        </w:rPr>
        <w:t>4</w:t>
      </w:r>
    </w:p>
    <w:p w14:paraId="0CA28066" w14:textId="25B25573" w:rsidR="00AB4E95" w:rsidRDefault="00AB4E95" w:rsidP="00AB4E95">
      <w:pPr>
        <w:spacing w:after="0" w:line="240" w:lineRule="auto"/>
        <w:rPr>
          <w:rFonts w:ascii="Times New Roman" w:hAnsi="Times New Roman" w:cs="Times New Roman"/>
          <w:b/>
        </w:rPr>
      </w:pPr>
      <w:r w:rsidRPr="00DD3013">
        <w:rPr>
          <w:rFonts w:ascii="Times New Roman" w:hAnsi="Times New Roman" w:cs="Times New Roman"/>
          <w:b/>
        </w:rPr>
        <w:t>TOPLANTI SAATİ</w:t>
      </w:r>
      <w:r>
        <w:rPr>
          <w:rFonts w:ascii="Times New Roman" w:hAnsi="Times New Roman" w:cs="Times New Roman"/>
          <w:b/>
        </w:rPr>
        <w:t xml:space="preserve">     : </w:t>
      </w:r>
      <w:r w:rsidR="00DD3013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:</w:t>
      </w:r>
      <w:r w:rsidR="00DD301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0</w:t>
      </w:r>
    </w:p>
    <w:p w14:paraId="4584D619" w14:textId="09295329" w:rsidR="008B35A7" w:rsidRDefault="008B35A7" w:rsidP="00AB4E9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TOPLANTI SAYISI: </w:t>
      </w:r>
      <w:r w:rsidR="00D8674C">
        <w:rPr>
          <w:rFonts w:ascii="Times New Roman" w:hAnsi="Times New Roman" w:cs="Times New Roman"/>
          <w:b/>
        </w:rPr>
        <w:t>0</w:t>
      </w:r>
      <w:r w:rsidR="00583AA4">
        <w:rPr>
          <w:rFonts w:ascii="Times New Roman" w:hAnsi="Times New Roman" w:cs="Times New Roman"/>
          <w:b/>
        </w:rPr>
        <w:t>5</w:t>
      </w:r>
    </w:p>
    <w:p w14:paraId="4B6796E3" w14:textId="77777777" w:rsidR="00AB4E95" w:rsidRDefault="00AB4E95" w:rsidP="00A33EC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4E56FD09" w14:textId="6D85B3BE" w:rsidR="002D42FC" w:rsidRPr="00A33EC4" w:rsidRDefault="00E52CD6" w:rsidP="00A33EC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Meslek Yüksekokulu Akademik Birim Kalite ve Akreditasyon Komisyonu </w:t>
      </w:r>
      <w:r w:rsidR="00563F22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05</w:t>
      </w:r>
      <w:r w:rsidRPr="00DD3013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563F22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Ekim</w:t>
      </w:r>
      <w:r w:rsidRPr="00DD3013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202</w:t>
      </w:r>
      <w:r w:rsidR="00563F22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4</w:t>
      </w:r>
      <w:r w:rsidRPr="00A33EC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tarihinde kalite ve akreditasyon komisyon üyelerinin katılımı ile gerçekleşmiştir.</w:t>
      </w:r>
    </w:p>
    <w:p w14:paraId="589C0AA4" w14:textId="440DF36B" w:rsidR="00E52CD6" w:rsidRPr="00A33EC4" w:rsidRDefault="00E52CD6" w:rsidP="00A33EC4">
      <w:pPr>
        <w:jc w:val="both"/>
        <w:rPr>
          <w:rStyle w:val="Gl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33EC4">
        <w:rPr>
          <w:rStyle w:val="Gl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Toplantı Gündemi:</w:t>
      </w:r>
    </w:p>
    <w:p w14:paraId="664034CC" w14:textId="16F06639" w:rsidR="00E52CD6" w:rsidRPr="00A33EC4" w:rsidRDefault="0063309C" w:rsidP="00A33EC4">
      <w:p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Meslek Yüksek Okulu Kapsamında </w:t>
      </w:r>
      <w:r w:rsidR="00D8674C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Kalite Koordinatörlüğü</w:t>
      </w:r>
      <w:r w:rsidR="00583AA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ve yapılanların değerlendirilmesi</w:t>
      </w:r>
    </w:p>
    <w:p w14:paraId="66937697" w14:textId="544B9B64" w:rsidR="00E52CD6" w:rsidRPr="00A33EC4" w:rsidRDefault="00E52CD6" w:rsidP="00A33EC4">
      <w:pPr>
        <w:jc w:val="both"/>
        <w:rPr>
          <w:rStyle w:val="Gl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A33EC4">
        <w:rPr>
          <w:rStyle w:val="Gl"/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Kararlar:</w:t>
      </w:r>
    </w:p>
    <w:p w14:paraId="5FF019BA" w14:textId="77777777" w:rsidR="00583AA4" w:rsidRDefault="0063309C" w:rsidP="00A33EC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Meslek Yüksek Okulu</w:t>
      </w:r>
      <w:r w:rsidR="00583AA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bünyesinde tüm birimlerde kalite kurullarının oluşturulması memnuniyet vericidir. Belirli periyotlarda tüm birim kurullarının toplanarak </w:t>
      </w:r>
      <w:proofErr w:type="spellStart"/>
      <w:r w:rsidR="00583AA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böüm</w:t>
      </w:r>
      <w:proofErr w:type="spellEnd"/>
      <w:r w:rsidR="00583AA4"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bazında kalite değerlendirmesi yapması ve sonuçlarının Meslek Yüksekokulu kurulunda değerlendirilmesine,</w:t>
      </w:r>
    </w:p>
    <w:p w14:paraId="46278C56" w14:textId="615438A1" w:rsidR="00583AA4" w:rsidRDefault="00583AA4" w:rsidP="00A33EC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Mezun olan öğrencilere ulaşarak değerlendirme ve memnuniyet anketlerinin yapılmasına,</w:t>
      </w:r>
    </w:p>
    <w:p w14:paraId="770D5E63" w14:textId="2C891333" w:rsidR="00583AA4" w:rsidRDefault="00583AA4" w:rsidP="00A33EC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Mümkün olduğunca toplumsal etkilerin belirlenmesine,</w:t>
      </w:r>
    </w:p>
    <w:p w14:paraId="21B25F13" w14:textId="26DA9023" w:rsidR="00583AA4" w:rsidRDefault="00583AA4" w:rsidP="00A33EC4">
      <w:pPr>
        <w:pStyle w:val="ListeParagraf"/>
        <w:numPr>
          <w:ilvl w:val="0"/>
          <w:numId w:val="1"/>
        </w:numPr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Dış paydaş analizlerine ağırlık verilmesine karar verilmiştir.</w:t>
      </w:r>
    </w:p>
    <w:p w14:paraId="0053B2A4" w14:textId="77777777" w:rsidR="00583AA4" w:rsidRDefault="00583AA4" w:rsidP="00583AA4">
      <w:pPr>
        <w:pStyle w:val="ListeParagraf"/>
        <w:jc w:val="both"/>
        <w:rPr>
          <w:rStyle w:val="Gl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</w:p>
    <w:p w14:paraId="00D25D24" w14:textId="763F9568" w:rsidR="00A33EC4" w:rsidRPr="00583AA4" w:rsidRDefault="00A33EC4" w:rsidP="00A33EC4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83AA4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Katılımcılar:</w:t>
      </w:r>
    </w:p>
    <w:p w14:paraId="2E9D4B80" w14:textId="7A75BBD2" w:rsidR="00A33EC4" w:rsidRPr="00583AA4" w:rsidRDefault="00A33EC4" w:rsidP="00583A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33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Başkan: </w:t>
      </w:r>
      <w:r w:rsidR="00583AA4" w:rsidRPr="00A33E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Öğretim Üyesi Ertan DOĞAN </w:t>
      </w:r>
    </w:p>
    <w:p w14:paraId="3A84938D" w14:textId="07807C7B" w:rsidR="00A33EC4" w:rsidRPr="00A33EC4" w:rsidRDefault="00A33EC4" w:rsidP="00A33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33E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Raportör: </w:t>
      </w:r>
      <w:r w:rsidRPr="00A33EC4">
        <w:rPr>
          <w:rFonts w:ascii="Times New Roman" w:eastAsia="Times New Roman" w:hAnsi="Times New Roman" w:cs="Times New Roman"/>
          <w:sz w:val="24"/>
          <w:szCs w:val="24"/>
          <w:lang w:eastAsia="tr-TR"/>
        </w:rPr>
        <w:t>Yüksekokul Sekreter V. Ahmet ARTUK (Üye)</w:t>
      </w:r>
    </w:p>
    <w:p w14:paraId="4F4ABA7B" w14:textId="77777777" w:rsidR="00A33EC4" w:rsidRPr="00A33EC4" w:rsidRDefault="00A33EC4" w:rsidP="00A33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33EC4">
        <w:rPr>
          <w:rFonts w:ascii="Times New Roman" w:eastAsia="Times New Roman" w:hAnsi="Times New Roman" w:cs="Times New Roman"/>
          <w:sz w:val="24"/>
          <w:szCs w:val="24"/>
          <w:lang w:eastAsia="tr-TR"/>
        </w:rPr>
        <w:t>Dr. Öğretim Üyesi Ertan DOĞAN (Üye) </w:t>
      </w:r>
    </w:p>
    <w:p w14:paraId="00E0E338" w14:textId="77777777" w:rsidR="00A33EC4" w:rsidRPr="00A33EC4" w:rsidRDefault="00A33EC4" w:rsidP="00A33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33E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</w:t>
      </w:r>
      <w:proofErr w:type="spellStart"/>
      <w:r w:rsidRPr="00A33EC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33EC4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Muhammet Serhat ÖZASLAN (Üye)</w:t>
      </w:r>
    </w:p>
    <w:p w14:paraId="4E798959" w14:textId="77777777" w:rsidR="00A33EC4" w:rsidRPr="00A33EC4" w:rsidRDefault="00A33EC4" w:rsidP="00A33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33E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Dr. </w:t>
      </w:r>
      <w:proofErr w:type="spellStart"/>
      <w:r w:rsidRPr="00A33EC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33EC4">
        <w:rPr>
          <w:rFonts w:ascii="Times New Roman" w:eastAsia="Times New Roman" w:hAnsi="Times New Roman" w:cs="Times New Roman"/>
          <w:sz w:val="24"/>
          <w:szCs w:val="24"/>
          <w:lang w:eastAsia="tr-TR"/>
        </w:rPr>
        <w:t>. Üyesi Ümit YAŞAR (Üye)</w:t>
      </w:r>
    </w:p>
    <w:p w14:paraId="27970968" w14:textId="0DD433FE" w:rsidR="00A33EC4" w:rsidRPr="00A33EC4" w:rsidRDefault="00A33EC4" w:rsidP="00A33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33EC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33EC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Gör. </w:t>
      </w:r>
      <w:r w:rsidR="00583AA4">
        <w:rPr>
          <w:rFonts w:ascii="Times New Roman" w:eastAsia="Times New Roman" w:hAnsi="Times New Roman" w:cs="Times New Roman"/>
          <w:sz w:val="24"/>
          <w:szCs w:val="24"/>
          <w:lang w:eastAsia="tr-TR"/>
        </w:rPr>
        <w:t>Ali Aygün YÜRÜYEN (Üye)</w:t>
      </w:r>
    </w:p>
    <w:p w14:paraId="68509333" w14:textId="77777777" w:rsidR="00A33EC4" w:rsidRPr="00A33EC4" w:rsidRDefault="00A33EC4" w:rsidP="00A33EC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33EC4">
        <w:rPr>
          <w:rFonts w:ascii="Times New Roman" w:eastAsia="Times New Roman" w:hAnsi="Times New Roman" w:cs="Times New Roman"/>
          <w:sz w:val="24"/>
          <w:szCs w:val="24"/>
          <w:lang w:eastAsia="tr-TR"/>
        </w:rPr>
        <w:t>Öğr</w:t>
      </w:r>
      <w:proofErr w:type="spellEnd"/>
      <w:r w:rsidRPr="00A33EC4">
        <w:rPr>
          <w:rFonts w:ascii="Times New Roman" w:eastAsia="Times New Roman" w:hAnsi="Times New Roman" w:cs="Times New Roman"/>
          <w:sz w:val="24"/>
          <w:szCs w:val="24"/>
          <w:lang w:eastAsia="tr-TR"/>
        </w:rPr>
        <w:t>. Gör. Sezai DEMİRDELEN (Üye)</w:t>
      </w:r>
    </w:p>
    <w:p w14:paraId="474FF622" w14:textId="75E3EDBB" w:rsidR="00E52CD6" w:rsidRPr="00A33EC4" w:rsidRDefault="00E52CD6" w:rsidP="00A33EC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E52CD6" w:rsidRPr="00A33EC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E3BBB" w14:textId="77777777" w:rsidR="00AA3319" w:rsidRDefault="00AA3319" w:rsidP="002F17EC">
      <w:pPr>
        <w:spacing w:after="0" w:line="240" w:lineRule="auto"/>
      </w:pPr>
      <w:r>
        <w:separator/>
      </w:r>
    </w:p>
  </w:endnote>
  <w:endnote w:type="continuationSeparator" w:id="0">
    <w:p w14:paraId="347E40A6" w14:textId="77777777" w:rsidR="00AA3319" w:rsidRDefault="00AA3319" w:rsidP="002F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B38FE" w14:textId="77777777" w:rsidR="00AA3319" w:rsidRDefault="00AA3319" w:rsidP="002F17EC">
      <w:pPr>
        <w:spacing w:after="0" w:line="240" w:lineRule="auto"/>
      </w:pPr>
      <w:r>
        <w:separator/>
      </w:r>
    </w:p>
  </w:footnote>
  <w:footnote w:type="continuationSeparator" w:id="0">
    <w:p w14:paraId="5201F3C9" w14:textId="77777777" w:rsidR="00AA3319" w:rsidRDefault="00AA3319" w:rsidP="002F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6CFD5" w14:textId="7EF97184" w:rsidR="002F17EC" w:rsidRDefault="002F17EC">
    <w:pPr>
      <w:pStyle w:val="stBilgi"/>
    </w:pPr>
    <w:r>
      <w:rPr>
        <w:noProof/>
      </w:rPr>
      <w:drawing>
        <wp:inline distT="0" distB="0" distL="0" distR="0" wp14:anchorId="687FB6E1" wp14:editId="209DB82D">
          <wp:extent cx="746760" cy="7467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4A5F11"/>
    <w:multiLevelType w:val="multilevel"/>
    <w:tmpl w:val="B0AE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926627"/>
    <w:multiLevelType w:val="hybridMultilevel"/>
    <w:tmpl w:val="01C40488"/>
    <w:lvl w:ilvl="0" w:tplc="4EBE203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1A"/>
    <w:rsid w:val="000F6C0E"/>
    <w:rsid w:val="001D230C"/>
    <w:rsid w:val="002D42FC"/>
    <w:rsid w:val="002E6194"/>
    <w:rsid w:val="002F17EC"/>
    <w:rsid w:val="00350C1A"/>
    <w:rsid w:val="00395CE5"/>
    <w:rsid w:val="00563F22"/>
    <w:rsid w:val="00583AA4"/>
    <w:rsid w:val="00592EA0"/>
    <w:rsid w:val="0063309C"/>
    <w:rsid w:val="00683E39"/>
    <w:rsid w:val="006A3BAC"/>
    <w:rsid w:val="008B35A7"/>
    <w:rsid w:val="008F6C06"/>
    <w:rsid w:val="00A1751C"/>
    <w:rsid w:val="00A33EC4"/>
    <w:rsid w:val="00AA3319"/>
    <w:rsid w:val="00AB4E95"/>
    <w:rsid w:val="00BD1D7C"/>
    <w:rsid w:val="00D61BA5"/>
    <w:rsid w:val="00D8674C"/>
    <w:rsid w:val="00DC6C25"/>
    <w:rsid w:val="00DD3013"/>
    <w:rsid w:val="00E52CD6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F507"/>
  <w15:chartTrackingRefBased/>
  <w15:docId w15:val="{93185D5D-7E3F-4E51-97F3-89A41DE9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52CD6"/>
    <w:rPr>
      <w:b/>
      <w:bCs/>
    </w:rPr>
  </w:style>
  <w:style w:type="paragraph" w:styleId="ListeParagraf">
    <w:name w:val="List Paragraph"/>
    <w:basedOn w:val="Normal"/>
    <w:uiPriority w:val="34"/>
    <w:qFormat/>
    <w:rsid w:val="00E52C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F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17EC"/>
  </w:style>
  <w:style w:type="paragraph" w:styleId="AltBilgi">
    <w:name w:val="footer"/>
    <w:basedOn w:val="Normal"/>
    <w:link w:val="AltBilgiChar"/>
    <w:uiPriority w:val="99"/>
    <w:unhideWhenUsed/>
    <w:rsid w:val="002F1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1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18</cp:revision>
  <dcterms:created xsi:type="dcterms:W3CDTF">2024-03-06T07:48:00Z</dcterms:created>
  <dcterms:modified xsi:type="dcterms:W3CDTF">2024-11-14T14:18:00Z</dcterms:modified>
</cp:coreProperties>
</file>